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844E5" w:rsidRPr="00BB6D0A" w:rsidRDefault="00F844E5" w:rsidP="00F844E5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B6D0A">
        <w:rPr>
          <w:rFonts w:ascii="Times New Roman" w:hAnsi="Times New Roman" w:cs="Times New Roman"/>
          <w:i/>
          <w:iCs/>
          <w:sz w:val="28"/>
          <w:szCs w:val="28"/>
        </w:rPr>
        <w:t>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аблица 1. </w:t>
      </w:r>
      <w:r w:rsidRPr="00D36AD3">
        <w:rPr>
          <w:rFonts w:ascii="Times New Roman" w:hAnsi="Times New Roman" w:cs="Times New Roman"/>
          <w:i/>
          <w:iCs/>
          <w:sz w:val="28"/>
          <w:szCs w:val="28"/>
        </w:rPr>
        <w:t>Фармакологические и биоинженерные методики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модуляции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механочувствительно</w:t>
      </w:r>
      <w:r w:rsidR="006B7473">
        <w:rPr>
          <w:rFonts w:ascii="Times New Roman" w:hAnsi="Times New Roman" w:cs="Times New Roman"/>
          <w:i/>
          <w:iCs/>
          <w:sz w:val="28"/>
          <w:szCs w:val="28"/>
        </w:rPr>
        <w:t>с</w:t>
      </w:r>
      <w:r>
        <w:rPr>
          <w:rFonts w:ascii="Times New Roman" w:hAnsi="Times New Roman" w:cs="Times New Roman"/>
          <w:i/>
          <w:iCs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T</w:t>
      </w:r>
      <w:r w:rsidRPr="00BB6D0A">
        <w:rPr>
          <w:rFonts w:ascii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i/>
          <w:iCs/>
          <w:sz w:val="28"/>
          <w:szCs w:val="28"/>
        </w:rPr>
        <w:t>клеток</w:t>
      </w:r>
    </w:p>
    <w:p w:rsidR="00F844E5" w:rsidRPr="00BB6D0A" w:rsidRDefault="00F844E5" w:rsidP="00F844E5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BB6D0A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able 1. </w:t>
      </w:r>
      <w:r w:rsidRPr="00BB6D0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Pharmacological and bioengineering techniques to modulate T-cell </w:t>
      </w:r>
      <w:proofErr w:type="spellStart"/>
      <w:r w:rsidRPr="00BB6D0A">
        <w:rPr>
          <w:rFonts w:ascii="Times New Roman" w:hAnsi="Times New Roman" w:cs="Times New Roman"/>
          <w:i/>
          <w:iCs/>
          <w:sz w:val="28"/>
          <w:szCs w:val="28"/>
          <w:lang w:val="en-US"/>
        </w:rPr>
        <w:t>mechanosensitivity</w:t>
      </w:r>
      <w:proofErr w:type="spellEnd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32"/>
        <w:gridCol w:w="2306"/>
        <w:gridCol w:w="2602"/>
        <w:gridCol w:w="2488"/>
      </w:tblGrid>
      <w:tr w:rsidR="00F844E5" w:rsidRPr="00D36AD3" w:rsidTr="002015D9">
        <w:trPr>
          <w:jc w:val="center"/>
        </w:trPr>
        <w:tc>
          <w:tcPr>
            <w:tcW w:w="2281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D3">
              <w:rPr>
                <w:rFonts w:ascii="Times New Roman" w:hAnsi="Times New Roman" w:cs="Times New Roman"/>
                <w:sz w:val="28"/>
                <w:szCs w:val="28"/>
              </w:rPr>
              <w:t>Механизм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Mechanism</w:t>
            </w:r>
            <w:proofErr w:type="spellEnd"/>
          </w:p>
        </w:tc>
        <w:tc>
          <w:tcPr>
            <w:tcW w:w="2323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D3">
              <w:rPr>
                <w:rFonts w:ascii="Times New Roman" w:hAnsi="Times New Roman" w:cs="Times New Roman"/>
                <w:sz w:val="28"/>
                <w:szCs w:val="28"/>
              </w:rPr>
              <w:t>Заболевания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Diseases</w:t>
            </w:r>
            <w:proofErr w:type="spellEnd"/>
          </w:p>
        </w:tc>
        <w:tc>
          <w:tcPr>
            <w:tcW w:w="2602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D3">
              <w:rPr>
                <w:rFonts w:ascii="Times New Roman" w:hAnsi="Times New Roman" w:cs="Times New Roman"/>
                <w:sz w:val="28"/>
                <w:szCs w:val="28"/>
              </w:rPr>
              <w:t>Фармакологическая методика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Pharmacological</w:t>
            </w:r>
            <w:proofErr w:type="spellEnd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method</w:t>
            </w:r>
            <w:proofErr w:type="spellEnd"/>
          </w:p>
        </w:tc>
        <w:tc>
          <w:tcPr>
            <w:tcW w:w="2422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Эффекты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Pr="001E1719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Effects</w:t>
            </w:r>
          </w:p>
        </w:tc>
      </w:tr>
      <w:tr w:rsidR="00F844E5" w:rsidRPr="00D36AD3" w:rsidTr="002015D9">
        <w:trPr>
          <w:jc w:val="center"/>
        </w:trPr>
        <w:tc>
          <w:tcPr>
            <w:tcW w:w="2281" w:type="dxa"/>
            <w:vMerge w:val="restart"/>
            <w:vAlign w:val="center"/>
          </w:tcPr>
          <w:p w:rsidR="00F844E5" w:rsidRPr="006A446E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iezo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2323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Опухоли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Tumors</w:t>
            </w:r>
            <w:proofErr w:type="spellEnd"/>
          </w:p>
        </w:tc>
        <w:tc>
          <w:tcPr>
            <w:tcW w:w="2602" w:type="dxa"/>
            <w:vAlign w:val="center"/>
          </w:tcPr>
          <w:p w:rsidR="00F844E5" w:rsidRPr="00834910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Агонисты</w:t>
            </w:r>
            <w:r w:rsidRPr="0083491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Yoda</w:t>
            </w:r>
            <w:r w:rsidRPr="00834910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F844E5" w:rsidRPr="00834910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Наномоторы</w:t>
            </w:r>
            <w:proofErr w:type="spellEnd"/>
            <w:r w:rsidRPr="008349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</w:t>
            </w:r>
            <w:r w:rsidRPr="008349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</w:t>
            </w:r>
            <w:r w:rsidRPr="008349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</w:t>
            </w:r>
            <w:r w:rsidRPr="008349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</w:t>
            </w:r>
          </w:p>
          <w:p w:rsidR="00F844E5" w:rsidRPr="000854E7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Поток</w:t>
            </w:r>
            <w:r w:rsidRPr="000854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жидкости</w:t>
            </w:r>
          </w:p>
          <w:p w:rsidR="00F844E5" w:rsidRPr="000854E7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44E5" w:rsidRPr="001E1719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E17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Agonists: Yoda 1</w:t>
            </w:r>
          </w:p>
          <w:p w:rsidR="00F844E5" w:rsidRPr="001E1719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E17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Nanomotors Au-Zn, Pd-Au</w:t>
            </w:r>
          </w:p>
          <w:p w:rsidR="00F844E5" w:rsidRPr="00C069BF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E17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Fluid Flow</w:t>
            </w:r>
          </w:p>
        </w:tc>
        <w:tc>
          <w:tcPr>
            <w:tcW w:w="2422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1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силение активации, пролиферации, дифференцировки</w:t>
            </w:r>
          </w:p>
          <w:p w:rsidR="00F844E5" w:rsidRPr="00F251BF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Усиление продукции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IL-2</w:t>
            </w:r>
            <w:r w:rsidRPr="00D36AD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TNF-α, IFN-γ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гранзима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B</w:t>
            </w:r>
            <w:r w:rsidRPr="00F251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перфорина</w:t>
            </w:r>
            <w:proofErr w:type="spellEnd"/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Усиление экспрессии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NF-</w:t>
            </w:r>
            <w:proofErr w:type="spellStart"/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κB</w:t>
            </w:r>
            <w:proofErr w:type="spellEnd"/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NFAT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AP-1</w:t>
            </w:r>
          </w:p>
          <w:p w:rsidR="00F844E5" w:rsidRPr="00F251BF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Активация 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E30E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vivo</w:t>
            </w:r>
            <w:r w:rsidRPr="00E30E07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 T</w:t>
            </w:r>
            <w:r w:rsidRPr="00E30E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E5BB2">
              <w:rPr>
                <w:rFonts w:ascii="Times New Roman" w:hAnsi="Times New Roman" w:cs="Times New Roman"/>
                <w:sz w:val="28"/>
                <w:szCs w:val="28"/>
              </w:rPr>
              <w:t>леточны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терапий</w:t>
            </w:r>
          </w:p>
          <w:p w:rsidR="00F844E5" w:rsidRPr="000854E7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  <w:r w:rsidRPr="000854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миграционной</w:t>
            </w:r>
            <w:r w:rsidRPr="000854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способности</w:t>
            </w:r>
          </w:p>
          <w:p w:rsidR="00F844E5" w:rsidRPr="000854E7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Enhanced activation, proliferation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differentiation</w:t>
            </w:r>
          </w:p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Enhanced production of IL-2, TNF-</w:t>
            </w:r>
            <w:r w:rsidRPr="005420E4">
              <w:rPr>
                <w:rFonts w:ascii="Times New Roman" w:hAnsi="Times New Roman" w:cs="Times New Roman"/>
                <w:sz w:val="28"/>
                <w:szCs w:val="28"/>
              </w:rPr>
              <w:t>α</w:t>
            </w: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IFN-</w:t>
            </w:r>
            <w:r w:rsidRPr="005420E4">
              <w:rPr>
                <w:rFonts w:ascii="Times New Roman" w:hAnsi="Times New Roman" w:cs="Times New Roman"/>
                <w:sz w:val="28"/>
                <w:szCs w:val="28"/>
              </w:rPr>
              <w:t>γ</w:t>
            </w: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granzyme B and perforin</w:t>
            </w:r>
          </w:p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Enhanced expression of NF-</w:t>
            </w:r>
            <w:r w:rsidRPr="005420E4">
              <w:rPr>
                <w:rFonts w:ascii="Times New Roman" w:hAnsi="Times New Roman" w:cs="Times New Roman"/>
                <w:sz w:val="28"/>
                <w:szCs w:val="28"/>
              </w:rPr>
              <w:t>κ</w:t>
            </w: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B, NFAT and AP-1</w:t>
            </w:r>
          </w:p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 vivo activation for T-cell therapies</w:t>
            </w:r>
          </w:p>
          <w:p w:rsidR="00F844E5" w:rsidRPr="00BE7D77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01C3">
              <w:rPr>
                <w:rFonts w:ascii="Times New Roman" w:hAnsi="Times New Roman" w:cs="Times New Roman"/>
                <w:sz w:val="28"/>
                <w:szCs w:val="28"/>
              </w:rPr>
              <w:t>Increased</w:t>
            </w:r>
            <w:proofErr w:type="spellEnd"/>
            <w:r w:rsidRPr="00D001C3">
              <w:rPr>
                <w:rFonts w:ascii="Times New Roman" w:hAnsi="Times New Roman" w:cs="Times New Roman"/>
                <w:sz w:val="28"/>
                <w:szCs w:val="28"/>
              </w:rPr>
              <w:t xml:space="preserve"> m</w:t>
            </w:r>
            <w:proofErr w:type="spellStart"/>
            <w:r w:rsidRPr="00D001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igration</w:t>
            </w:r>
            <w:proofErr w:type="spellEnd"/>
          </w:p>
        </w:tc>
      </w:tr>
      <w:tr w:rsidR="00F844E5" w:rsidRPr="00D36AD3" w:rsidTr="002015D9">
        <w:trPr>
          <w:jc w:val="center"/>
        </w:trPr>
        <w:tc>
          <w:tcPr>
            <w:tcW w:w="2281" w:type="dxa"/>
            <w:vMerge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Аутоиммунные заболевания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Autoimmune</w:t>
            </w:r>
            <w:proofErr w:type="spellEnd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diseases</w:t>
            </w:r>
            <w:proofErr w:type="spellEnd"/>
          </w:p>
        </w:tc>
        <w:tc>
          <w:tcPr>
            <w:tcW w:w="2602" w:type="dxa"/>
            <w:vMerge w:val="restart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69B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нгибиторы: G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sMTx</w:t>
            </w:r>
            <w:proofErr w:type="spellEnd"/>
            <w:r w:rsidRPr="00C069BF">
              <w:rPr>
                <w:rFonts w:ascii="Times New Roman" w:hAnsi="Times New Roman" w:cs="Times New Roman"/>
                <w:sz w:val="28"/>
                <w:szCs w:val="28"/>
              </w:rPr>
              <w:t xml:space="preserve">4,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</w:t>
            </w:r>
            <w:proofErr w:type="spellStart"/>
            <w:r w:rsidRPr="00D36A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ooku</w:t>
            </w:r>
            <w:proofErr w:type="spellEnd"/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гадолиний, рутениевый красный, </w:t>
            </w:r>
            <w:r w:rsidRPr="00D36AD3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β1-40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36AD3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β1-42,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маргариновая кислота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Тубеймозид</w:t>
            </w:r>
            <w:proofErr w:type="spellEnd"/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сальвианоловая</w:t>
            </w:r>
            <w:proofErr w:type="spellEnd"/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кислота B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эсцин</w:t>
            </w:r>
            <w:proofErr w:type="spellEnd"/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844E5" w:rsidRP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Inhibitors: GsMTx4, Dooku 1, </w:t>
            </w:r>
            <w:r w:rsidRPr="00D001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gadolinium</w:t>
            </w: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ruthenium red, A</w:t>
            </w:r>
            <w:r w:rsidRPr="005420E4">
              <w:rPr>
                <w:rFonts w:ascii="Times New Roman" w:hAnsi="Times New Roman" w:cs="Times New Roman"/>
                <w:sz w:val="28"/>
                <w:szCs w:val="28"/>
              </w:rPr>
              <w:t>β</w:t>
            </w: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1-40, A</w:t>
            </w:r>
            <w:r w:rsidRPr="005420E4">
              <w:rPr>
                <w:rFonts w:ascii="Times New Roman" w:hAnsi="Times New Roman" w:cs="Times New Roman"/>
                <w:sz w:val="28"/>
                <w:szCs w:val="28"/>
              </w:rPr>
              <w:t>β</w:t>
            </w: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1-42, margaric acid, </w:t>
            </w:r>
            <w:proofErr w:type="spellStart"/>
            <w:r w:rsidRPr="00D001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Tubeimoside</w:t>
            </w:r>
            <w:proofErr w:type="spellEnd"/>
            <w:r w:rsidRPr="00D001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salvianolic acid B, </w:t>
            </w:r>
            <w:proofErr w:type="spellStart"/>
            <w:r w:rsidRPr="00D001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escin</w:t>
            </w:r>
            <w:proofErr w:type="spellEnd"/>
          </w:p>
        </w:tc>
        <w:tc>
          <w:tcPr>
            <w:tcW w:w="2422" w:type="dxa"/>
            <w:vMerge w:val="restart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активации, пролиферации, дифференцировки</w:t>
            </w:r>
          </w:p>
          <w:p w:rsidR="00F844E5" w:rsidRPr="00F251BF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продукции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IL-2</w:t>
            </w:r>
            <w:r w:rsidRPr="00D36AD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TNF-α, IFN-γ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гранзима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B</w:t>
            </w:r>
            <w:r w:rsidRPr="00F251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перфорина</w:t>
            </w:r>
            <w:proofErr w:type="spellEnd"/>
          </w:p>
          <w:p w:rsidR="00F844E5" w:rsidRPr="00F251BF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экспрессии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NF-</w:t>
            </w:r>
            <w:proofErr w:type="spellStart"/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κB</w:t>
            </w:r>
            <w:proofErr w:type="spellEnd"/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NFAT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AP-1</w:t>
            </w:r>
          </w:p>
          <w:p w:rsidR="00F844E5" w:rsidRPr="000854E7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</w:t>
            </w:r>
            <w:r w:rsidRPr="000854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миграционной</w:t>
            </w:r>
            <w:r w:rsidRPr="000854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способности</w:t>
            </w:r>
          </w:p>
          <w:p w:rsidR="00F844E5" w:rsidRPr="000854E7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Reduced activation, proliferation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</w:t>
            </w: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differentiation</w:t>
            </w:r>
          </w:p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Reduced production of IL-2, TNF-</w:t>
            </w:r>
            <w:r w:rsidRPr="005420E4">
              <w:rPr>
                <w:rFonts w:ascii="Times New Roman" w:hAnsi="Times New Roman" w:cs="Times New Roman"/>
                <w:sz w:val="28"/>
                <w:szCs w:val="28"/>
              </w:rPr>
              <w:t>α</w:t>
            </w: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IFN-</w:t>
            </w:r>
            <w:r w:rsidRPr="005420E4">
              <w:rPr>
                <w:rFonts w:ascii="Times New Roman" w:hAnsi="Times New Roman" w:cs="Times New Roman"/>
                <w:sz w:val="28"/>
                <w:szCs w:val="28"/>
              </w:rPr>
              <w:t>γ</w:t>
            </w: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granzyme B and perforin</w:t>
            </w:r>
          </w:p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Reduced expression of NF-</w:t>
            </w:r>
            <w:r w:rsidRPr="005420E4">
              <w:rPr>
                <w:rFonts w:ascii="Times New Roman" w:hAnsi="Times New Roman" w:cs="Times New Roman"/>
                <w:sz w:val="28"/>
                <w:szCs w:val="28"/>
              </w:rPr>
              <w:t>κ</w:t>
            </w: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B, NFAT and AP-1</w:t>
            </w:r>
          </w:p>
          <w:p w:rsidR="00F844E5" w:rsidRPr="00D001C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001C3">
              <w:rPr>
                <w:rFonts w:ascii="Times New Roman" w:hAnsi="Times New Roman" w:cs="Times New Roman"/>
                <w:sz w:val="28"/>
                <w:szCs w:val="28"/>
              </w:rPr>
              <w:t>Decreased</w:t>
            </w:r>
            <w:proofErr w:type="spellEnd"/>
            <w:r w:rsidRPr="005420E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igration</w:t>
            </w:r>
            <w:proofErr w:type="spellEnd"/>
          </w:p>
        </w:tc>
      </w:tr>
      <w:tr w:rsidR="00F844E5" w:rsidRPr="00D36AD3" w:rsidTr="002015D9">
        <w:trPr>
          <w:jc w:val="center"/>
        </w:trPr>
        <w:tc>
          <w:tcPr>
            <w:tcW w:w="2281" w:type="dxa"/>
            <w:vMerge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Реакция трансплантат-против-хозяина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Graft-versus-host</w:t>
            </w:r>
            <w:proofErr w:type="spellEnd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disease</w:t>
            </w:r>
            <w:proofErr w:type="spellEnd"/>
          </w:p>
        </w:tc>
        <w:tc>
          <w:tcPr>
            <w:tcW w:w="2602" w:type="dxa"/>
            <w:vMerge/>
            <w:vAlign w:val="center"/>
          </w:tcPr>
          <w:p w:rsidR="00F844E5" w:rsidRPr="008B383E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vAlign w:val="center"/>
          </w:tcPr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4E5" w:rsidRPr="00D36AD3" w:rsidTr="002015D9">
        <w:trPr>
          <w:jc w:val="center"/>
        </w:trPr>
        <w:tc>
          <w:tcPr>
            <w:tcW w:w="2281" w:type="dxa"/>
            <w:vMerge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Отторжение трансплантата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Transplant</w:t>
            </w:r>
            <w:proofErr w:type="spellEnd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rejection</w:t>
            </w:r>
            <w:proofErr w:type="spellEnd"/>
          </w:p>
        </w:tc>
        <w:tc>
          <w:tcPr>
            <w:tcW w:w="2602" w:type="dxa"/>
            <w:vMerge/>
            <w:vAlign w:val="center"/>
          </w:tcPr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vAlign w:val="center"/>
          </w:tcPr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4E5" w:rsidRPr="006B7473" w:rsidTr="002015D9">
        <w:trPr>
          <w:jc w:val="center"/>
        </w:trPr>
        <w:tc>
          <w:tcPr>
            <w:tcW w:w="2281" w:type="dxa"/>
            <w:vMerge w:val="restart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</w:t>
            </w:r>
          </w:p>
        </w:tc>
        <w:tc>
          <w:tcPr>
            <w:tcW w:w="2323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Хронические инфекции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Pr="00D77C3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Chronic</w:t>
            </w:r>
            <w:proofErr w:type="spellEnd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infections</w:t>
            </w:r>
            <w:proofErr w:type="spellEnd"/>
          </w:p>
        </w:tc>
        <w:tc>
          <w:tcPr>
            <w:tcW w:w="2602" w:type="dxa"/>
            <w:vAlign w:val="center"/>
          </w:tcPr>
          <w:p w:rsidR="00F844E5" w:rsidRPr="000854E7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Ингибиторы: </w:t>
            </w:r>
            <w:proofErr w:type="spellStart"/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вертепорфин</w:t>
            </w:r>
            <w:proofErr w:type="spellEnd"/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CA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3, пептид 17,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Super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TDU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TED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-347,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GNE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-7883,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IAG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933,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VT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103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цитохалазин</w:t>
            </w:r>
            <w:proofErr w:type="spellEnd"/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TDI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-0115 и T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RULI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5420E4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Inhibitors: verteporfin, CA3, peptide 17, Super-TDU, TED-347, GNE-7883, IAG933, VT103, cytochalasin D, TDI-0115 and TRULI</w:t>
            </w:r>
          </w:p>
        </w:tc>
        <w:tc>
          <w:tcPr>
            <w:tcW w:w="2422" w:type="dxa"/>
            <w:vAlign w:val="center"/>
          </w:tcPr>
          <w:p w:rsidR="00F844E5" w:rsidRPr="006B10F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0F4">
              <w:rPr>
                <w:rFonts w:ascii="Times New Roman" w:hAnsi="Times New Roman" w:cs="Times New Roman"/>
                <w:sz w:val="28"/>
                <w:szCs w:val="28"/>
              </w:rPr>
              <w:t xml:space="preserve">Стабилизация цитотоксических </w:t>
            </w:r>
            <w:r w:rsidRPr="006B10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6B10F4">
              <w:rPr>
                <w:rFonts w:ascii="Times New Roman" w:hAnsi="Times New Roman" w:cs="Times New Roman"/>
                <w:sz w:val="28"/>
                <w:szCs w:val="28"/>
              </w:rPr>
              <w:t>-лимфоцитов</w:t>
            </w:r>
          </w:p>
          <w:p w:rsidR="00F844E5" w:rsidRPr="006B10F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0F4">
              <w:rPr>
                <w:rFonts w:ascii="Times New Roman" w:hAnsi="Times New Roman" w:cs="Times New Roman"/>
                <w:sz w:val="28"/>
                <w:szCs w:val="28"/>
              </w:rPr>
              <w:t>Стабилизация пролиферации и дифференцировки T-клеток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844E5" w:rsidRPr="006B10F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6B10F4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en-US"/>
              </w:rPr>
              <w:t>Stabilization</w:t>
            </w:r>
            <w:r w:rsidRPr="006B10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</w:t>
            </w:r>
            <w:r w:rsidRPr="006B10F4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en-US"/>
              </w:rPr>
              <w:t>cytotoxic</w:t>
            </w:r>
            <w:r w:rsidRPr="006B10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B10F4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en-US"/>
              </w:rPr>
              <w:t>T-lymphocytes</w:t>
            </w:r>
            <w:r w:rsidRPr="006B10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B10F4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en-US"/>
              </w:rPr>
              <w:t>Stabilization</w:t>
            </w:r>
            <w:r w:rsidRPr="006B10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</w:t>
            </w:r>
            <w:r w:rsidRPr="006B10F4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en-US"/>
              </w:rPr>
              <w:t>T-cell</w:t>
            </w:r>
            <w:r w:rsidRPr="006B10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B10F4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en-US"/>
              </w:rPr>
              <w:t>proliferation</w:t>
            </w:r>
            <w:r w:rsidRPr="006B10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B10F4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  <w:r w:rsidRPr="006B10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B10F4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en-US"/>
              </w:rPr>
              <w:t>differentiation</w:t>
            </w:r>
          </w:p>
        </w:tc>
      </w:tr>
      <w:tr w:rsidR="00F844E5" w:rsidRPr="006B7473" w:rsidTr="002015D9">
        <w:trPr>
          <w:jc w:val="center"/>
        </w:trPr>
        <w:tc>
          <w:tcPr>
            <w:tcW w:w="2281" w:type="dxa"/>
            <w:vMerge/>
            <w:vAlign w:val="center"/>
          </w:tcPr>
          <w:p w:rsidR="00F844E5" w:rsidRPr="006B10F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23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Аутоиммунные заболевания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Autoimmune</w:t>
            </w:r>
            <w:proofErr w:type="spellEnd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diseases</w:t>
            </w:r>
            <w:proofErr w:type="spellEnd"/>
          </w:p>
        </w:tc>
        <w:tc>
          <w:tcPr>
            <w:tcW w:w="2602" w:type="dxa"/>
            <w:vMerge w:val="restart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Активаторы: 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P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r w:rsidRPr="00D36A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-60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844E5" w:rsidRPr="00331D4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0E4">
              <w:rPr>
                <w:rFonts w:ascii="Times New Roman" w:hAnsi="Times New Roman" w:cs="Times New Roman"/>
                <w:sz w:val="28"/>
                <w:szCs w:val="28"/>
              </w:rPr>
              <w:t>Activators</w:t>
            </w:r>
            <w:proofErr w:type="spellEnd"/>
            <w:r w:rsidRPr="005420E4">
              <w:rPr>
                <w:rFonts w:ascii="Times New Roman" w:hAnsi="Times New Roman" w:cs="Times New Roman"/>
                <w:sz w:val="28"/>
                <w:szCs w:val="28"/>
              </w:rPr>
              <w:t>: PY-60</w:t>
            </w:r>
          </w:p>
        </w:tc>
        <w:tc>
          <w:tcPr>
            <w:tcW w:w="2422" w:type="dxa"/>
            <w:vMerge w:val="restart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Иммуносупрессия</w:t>
            </w:r>
            <w:proofErr w:type="spellEnd"/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активации </w:t>
            </w:r>
            <w:r w:rsidRPr="00D8622C"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тотоксических T</w:t>
            </w:r>
            <w:r w:rsidRPr="00D8622C"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имфоцитов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Immunosuppression</w:t>
            </w:r>
          </w:p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Decreased activation of cytotoxic T-lymphocytes</w:t>
            </w:r>
          </w:p>
        </w:tc>
      </w:tr>
      <w:tr w:rsidR="00F844E5" w:rsidRPr="00D36AD3" w:rsidTr="002015D9">
        <w:trPr>
          <w:jc w:val="center"/>
        </w:trPr>
        <w:tc>
          <w:tcPr>
            <w:tcW w:w="2281" w:type="dxa"/>
            <w:vMerge/>
            <w:vAlign w:val="center"/>
          </w:tcPr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23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Сахарный диабет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Diabetes</w:t>
            </w:r>
            <w:proofErr w:type="spellEnd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mellitus</w:t>
            </w:r>
            <w:proofErr w:type="spellEnd"/>
          </w:p>
        </w:tc>
        <w:tc>
          <w:tcPr>
            <w:tcW w:w="2602" w:type="dxa"/>
            <w:vMerge/>
            <w:vAlign w:val="center"/>
          </w:tcPr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vAlign w:val="center"/>
          </w:tcPr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4E5" w:rsidRPr="006B7473" w:rsidTr="002015D9">
        <w:trPr>
          <w:jc w:val="center"/>
        </w:trPr>
        <w:tc>
          <w:tcPr>
            <w:tcW w:w="2281" w:type="dxa"/>
            <w:vMerge w:val="restart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нтегрины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LF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A-1)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E17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Integrins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LF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A-1)</w:t>
            </w:r>
          </w:p>
          <w:p w:rsidR="00F844E5" w:rsidRPr="00E30E07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23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Опухоли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Pr="00C069BF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Tumors</w:t>
            </w:r>
            <w:proofErr w:type="spellEnd"/>
          </w:p>
        </w:tc>
        <w:tc>
          <w:tcPr>
            <w:tcW w:w="2602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Жесткий субстрат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01C3">
              <w:rPr>
                <w:rFonts w:ascii="Times New Roman" w:hAnsi="Times New Roman" w:cs="Times New Roman"/>
                <w:sz w:val="28"/>
                <w:szCs w:val="28"/>
              </w:rPr>
              <w:t>Rigid</w:t>
            </w:r>
            <w:proofErr w:type="spellEnd"/>
            <w:r w:rsidRPr="00D00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01C3">
              <w:rPr>
                <w:rFonts w:ascii="Times New Roman" w:hAnsi="Times New Roman" w:cs="Times New Roman"/>
                <w:sz w:val="28"/>
                <w:szCs w:val="28"/>
              </w:rPr>
              <w:t>substrate</w:t>
            </w:r>
            <w:proofErr w:type="spellEnd"/>
          </w:p>
        </w:tc>
        <w:tc>
          <w:tcPr>
            <w:tcW w:w="2422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Активация 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E30E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vivo</w:t>
            </w:r>
            <w:r w:rsidRPr="00E30E07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 T</w:t>
            </w:r>
            <w:r w:rsidRPr="00E30E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E5BB2">
              <w:rPr>
                <w:rFonts w:ascii="Times New Roman" w:hAnsi="Times New Roman" w:cs="Times New Roman"/>
                <w:sz w:val="28"/>
                <w:szCs w:val="28"/>
              </w:rPr>
              <w:t xml:space="preserve">клеточных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терапий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 vivo activation for T-cell therapies</w:t>
            </w:r>
          </w:p>
        </w:tc>
      </w:tr>
      <w:tr w:rsidR="00F844E5" w:rsidRPr="00BE7D77" w:rsidTr="002015D9">
        <w:trPr>
          <w:jc w:val="center"/>
        </w:trPr>
        <w:tc>
          <w:tcPr>
            <w:tcW w:w="2281" w:type="dxa"/>
            <w:vMerge/>
            <w:vAlign w:val="center"/>
          </w:tcPr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23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Хронические инфекции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Chronic</w:t>
            </w:r>
            <w:proofErr w:type="spellEnd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infections</w:t>
            </w:r>
            <w:proofErr w:type="spellEnd"/>
          </w:p>
        </w:tc>
        <w:tc>
          <w:tcPr>
            <w:tcW w:w="2602" w:type="dxa"/>
            <w:vMerge w:val="restart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Ингибиторы</w:t>
            </w:r>
            <w:r w:rsidRPr="00BE7D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B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IRT-377, A-286982, BMS-688521, HY-19344A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20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nhibitors: </w:t>
            </w:r>
            <w:r w:rsidRPr="00BE7D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IRT-377, A-286982, BMS-688521, HY-19344A</w:t>
            </w:r>
          </w:p>
          <w:p w:rsidR="00F844E5" w:rsidRPr="005420E4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2" w:type="dxa"/>
            <w:vMerge w:val="restart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миграционной способности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Pr="00D001C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1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Decreased</w:t>
            </w:r>
            <w:r w:rsidRPr="00D00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igration</w:t>
            </w:r>
            <w:proofErr w:type="spellEnd"/>
          </w:p>
        </w:tc>
      </w:tr>
      <w:tr w:rsidR="00F844E5" w:rsidRPr="00D36AD3" w:rsidTr="002015D9">
        <w:trPr>
          <w:jc w:val="center"/>
        </w:trPr>
        <w:tc>
          <w:tcPr>
            <w:tcW w:w="2281" w:type="dxa"/>
            <w:vMerge/>
            <w:vAlign w:val="center"/>
          </w:tcPr>
          <w:p w:rsidR="00F844E5" w:rsidRPr="00D001C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  <w:vAlign w:val="center"/>
          </w:tcPr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Аутоиммунные заболевания</w:t>
            </w: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4E5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Autoimmune</w:t>
            </w:r>
            <w:proofErr w:type="spellEnd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1719">
              <w:rPr>
                <w:rFonts w:ascii="Times New Roman" w:hAnsi="Times New Roman" w:cs="Times New Roman"/>
                <w:sz w:val="28"/>
                <w:szCs w:val="28"/>
              </w:rPr>
              <w:t>diseases</w:t>
            </w:r>
            <w:proofErr w:type="spellEnd"/>
          </w:p>
        </w:tc>
        <w:tc>
          <w:tcPr>
            <w:tcW w:w="2602" w:type="dxa"/>
            <w:vMerge/>
            <w:vAlign w:val="center"/>
          </w:tcPr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  <w:vAlign w:val="center"/>
          </w:tcPr>
          <w:p w:rsidR="00F844E5" w:rsidRPr="00D36AD3" w:rsidRDefault="00F844E5" w:rsidP="00201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EA4" w:rsidRPr="00F844E5" w:rsidRDefault="000F0EA4" w:rsidP="00F844E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F0EA4" w:rsidRPr="00F844E5" w:rsidSect="00F844E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4E5"/>
    <w:rsid w:val="0000652E"/>
    <w:rsid w:val="000F0EA4"/>
    <w:rsid w:val="001A55C7"/>
    <w:rsid w:val="001E2C03"/>
    <w:rsid w:val="006B7473"/>
    <w:rsid w:val="00A77BCB"/>
    <w:rsid w:val="00B969F4"/>
    <w:rsid w:val="00BA4F33"/>
    <w:rsid w:val="00C03BD2"/>
    <w:rsid w:val="00EB2F60"/>
    <w:rsid w:val="00F8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B5CD1C"/>
  <w15:chartTrackingRefBased/>
  <w15:docId w15:val="{AF409218-C849-0947-BECB-1DA17B36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4E5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44E5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0"/>
    <w:rsid w:val="00F84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2025-03-21T17:16:00Z</dcterms:created>
  <dcterms:modified xsi:type="dcterms:W3CDTF">2025-03-24T12:49:00Z</dcterms:modified>
</cp:coreProperties>
</file>